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51" w:rsidRPr="00535F38" w:rsidRDefault="008B3451" w:rsidP="008B3451">
      <w:pPr>
        <w:ind w:left="360"/>
        <w:jc w:val="center"/>
        <w:rPr>
          <w:sz w:val="22"/>
          <w:szCs w:val="22"/>
          <w:u w:val="single"/>
        </w:rPr>
      </w:pPr>
      <w:r w:rsidRPr="00535F38">
        <w:rPr>
          <w:sz w:val="22"/>
          <w:szCs w:val="22"/>
          <w:u w:val="single"/>
        </w:rPr>
        <w:t>Village of South River</w:t>
      </w:r>
    </w:p>
    <w:p w:rsidR="008B3451" w:rsidRPr="00535F38" w:rsidRDefault="008B3451" w:rsidP="008B3451">
      <w:pPr>
        <w:ind w:left="360"/>
        <w:jc w:val="center"/>
        <w:rPr>
          <w:sz w:val="22"/>
          <w:szCs w:val="22"/>
          <w:u w:val="single"/>
        </w:rPr>
      </w:pPr>
      <w:r w:rsidRPr="00535F38">
        <w:rPr>
          <w:sz w:val="22"/>
          <w:szCs w:val="22"/>
          <w:u w:val="single"/>
        </w:rPr>
        <w:t>Council Meeting –</w:t>
      </w:r>
      <w:r>
        <w:rPr>
          <w:sz w:val="22"/>
          <w:szCs w:val="22"/>
          <w:u w:val="single"/>
        </w:rPr>
        <w:t xml:space="preserve"> June 27</w:t>
      </w:r>
      <w:r w:rsidRPr="00535F38">
        <w:rPr>
          <w:sz w:val="22"/>
          <w:szCs w:val="22"/>
          <w:u w:val="single"/>
        </w:rPr>
        <w:t>, 2016</w:t>
      </w:r>
    </w:p>
    <w:p w:rsidR="008B3451" w:rsidRPr="00535F38" w:rsidRDefault="008B3451" w:rsidP="008B3451">
      <w:pPr>
        <w:ind w:left="360"/>
        <w:jc w:val="center"/>
        <w:rPr>
          <w:sz w:val="22"/>
          <w:szCs w:val="22"/>
        </w:rPr>
      </w:pPr>
    </w:p>
    <w:p w:rsidR="008B3451" w:rsidRDefault="008B3451" w:rsidP="008B3451">
      <w:pPr>
        <w:pStyle w:val="paragraph"/>
        <w:spacing w:before="0" w:beforeAutospacing="0" w:after="0" w:afterAutospacing="0"/>
        <w:ind w:left="288"/>
        <w:textAlignment w:val="baseline"/>
        <w:rPr>
          <w:rStyle w:val="normaltextrun"/>
          <w:sz w:val="22"/>
          <w:szCs w:val="22"/>
        </w:rPr>
      </w:pPr>
      <w:r w:rsidRPr="00535F38">
        <w:rPr>
          <w:rStyle w:val="normaltextrun"/>
          <w:sz w:val="22"/>
          <w:szCs w:val="22"/>
        </w:rPr>
        <w:t xml:space="preserve">The meeting of the Council of the Village of South River was held on </w:t>
      </w:r>
      <w:r>
        <w:rPr>
          <w:rStyle w:val="normaltextrun"/>
          <w:sz w:val="22"/>
          <w:szCs w:val="22"/>
        </w:rPr>
        <w:t xml:space="preserve">Monday, June </w:t>
      </w:r>
      <w:r>
        <w:rPr>
          <w:rStyle w:val="normaltextrun"/>
          <w:sz w:val="22"/>
          <w:szCs w:val="22"/>
        </w:rPr>
        <w:t>27</w:t>
      </w:r>
      <w:r w:rsidRPr="00535F38">
        <w:rPr>
          <w:rStyle w:val="normaltextrun"/>
          <w:sz w:val="22"/>
          <w:szCs w:val="22"/>
        </w:rPr>
        <w:t>, 2016</w:t>
      </w:r>
      <w:r w:rsidRPr="00535F38">
        <w:rPr>
          <w:rStyle w:val="apple-converted-space"/>
          <w:sz w:val="22"/>
          <w:szCs w:val="22"/>
        </w:rPr>
        <w:t> </w:t>
      </w:r>
      <w:r w:rsidRPr="00535F38">
        <w:rPr>
          <w:rStyle w:val="normaltextrun"/>
          <w:sz w:val="22"/>
          <w:szCs w:val="22"/>
        </w:rPr>
        <w:t>in the South River Council Chambers. A quorum was present. In attendance were Mayor Jim Coleman and Councillors</w:t>
      </w:r>
      <w:r>
        <w:rPr>
          <w:rStyle w:val="normaltextrun"/>
          <w:sz w:val="22"/>
          <w:szCs w:val="22"/>
        </w:rPr>
        <w:t xml:space="preserve"> Sharon Smith,</w:t>
      </w:r>
      <w:r w:rsidRPr="00535F38">
        <w:rPr>
          <w:rStyle w:val="normaltextrun"/>
          <w:sz w:val="22"/>
          <w:szCs w:val="22"/>
        </w:rPr>
        <w:t xml:space="preserve"> Doug Sewell, Teri Brandt and Les Mahon.</w:t>
      </w:r>
    </w:p>
    <w:p w:rsidR="008B3451" w:rsidRDefault="008B3451" w:rsidP="008B3451">
      <w:pPr>
        <w:pStyle w:val="paragraph"/>
        <w:spacing w:before="0" w:beforeAutospacing="0" w:after="0" w:afterAutospacing="0"/>
        <w:ind w:left="288"/>
        <w:textAlignment w:val="baseline"/>
        <w:rPr>
          <w:rStyle w:val="normaltextrun"/>
          <w:sz w:val="22"/>
          <w:szCs w:val="22"/>
        </w:rPr>
      </w:pPr>
    </w:p>
    <w:p w:rsidR="008B3451" w:rsidRDefault="008B3451" w:rsidP="008B3451">
      <w:pPr>
        <w:jc w:val="both"/>
        <w:rPr>
          <w:sz w:val="22"/>
          <w:szCs w:val="22"/>
        </w:rPr>
      </w:pPr>
      <w:r w:rsidRPr="00535F38">
        <w:rPr>
          <w:b/>
          <w:sz w:val="22"/>
          <w:szCs w:val="22"/>
          <w:u w:val="single"/>
        </w:rPr>
        <w:t>Staff in Attendance</w:t>
      </w:r>
      <w:r w:rsidRPr="00535F38">
        <w:rPr>
          <w:sz w:val="22"/>
          <w:szCs w:val="22"/>
        </w:rPr>
        <w:t xml:space="preserve">: </w:t>
      </w:r>
      <w:r w:rsidRPr="00535F38">
        <w:rPr>
          <w:sz w:val="22"/>
          <w:szCs w:val="22"/>
        </w:rPr>
        <w:tab/>
      </w:r>
      <w:r>
        <w:rPr>
          <w:sz w:val="22"/>
          <w:szCs w:val="22"/>
        </w:rPr>
        <w:tab/>
        <w:t>Sherri Hawthorne; Treasurer</w:t>
      </w:r>
      <w:r w:rsidRPr="00535F38">
        <w:rPr>
          <w:sz w:val="22"/>
          <w:szCs w:val="22"/>
        </w:rPr>
        <w:tab/>
      </w:r>
    </w:p>
    <w:p w:rsidR="008B3451" w:rsidRDefault="008B3451" w:rsidP="008B345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5F38">
        <w:rPr>
          <w:sz w:val="22"/>
          <w:szCs w:val="22"/>
        </w:rPr>
        <w:t>Susan L. Arnold; Clerk Administrator</w:t>
      </w:r>
    </w:p>
    <w:p w:rsidR="008B3451" w:rsidRPr="00535F38" w:rsidRDefault="008B3451" w:rsidP="008B345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5F38">
        <w:rPr>
          <w:sz w:val="22"/>
          <w:szCs w:val="22"/>
        </w:rPr>
        <w:tab/>
      </w:r>
      <w:r w:rsidRPr="00535F38">
        <w:rPr>
          <w:sz w:val="22"/>
          <w:szCs w:val="22"/>
        </w:rPr>
        <w:tab/>
      </w:r>
      <w:r w:rsidRPr="00535F38">
        <w:rPr>
          <w:sz w:val="22"/>
          <w:szCs w:val="22"/>
        </w:rPr>
        <w:tab/>
      </w:r>
      <w:r w:rsidRPr="00535F38">
        <w:rPr>
          <w:sz w:val="22"/>
          <w:szCs w:val="22"/>
        </w:rPr>
        <w:tab/>
      </w:r>
    </w:p>
    <w:p w:rsidR="008B3451" w:rsidRDefault="008B3451" w:rsidP="008B3451">
      <w:pPr>
        <w:jc w:val="both"/>
        <w:rPr>
          <w:sz w:val="22"/>
          <w:szCs w:val="22"/>
        </w:rPr>
      </w:pPr>
      <w:r w:rsidRPr="00535F38">
        <w:rPr>
          <w:b/>
          <w:sz w:val="22"/>
          <w:szCs w:val="22"/>
          <w:u w:val="single"/>
        </w:rPr>
        <w:t>Public in Attendance</w:t>
      </w:r>
      <w:r w:rsidRPr="00535F38">
        <w:rPr>
          <w:sz w:val="22"/>
          <w:szCs w:val="22"/>
        </w:rPr>
        <w:t xml:space="preserve">: </w:t>
      </w:r>
      <w:r w:rsidRPr="00535F38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Carol Uetz, Robert </w:t>
      </w:r>
      <w:r w:rsidR="00161353">
        <w:rPr>
          <w:sz w:val="22"/>
          <w:szCs w:val="22"/>
        </w:rPr>
        <w:t xml:space="preserve">Uetz, David McCabe and Marilyn McCabe; </w:t>
      </w:r>
      <w:r w:rsidR="00161353">
        <w:rPr>
          <w:sz w:val="22"/>
          <w:szCs w:val="22"/>
        </w:rPr>
        <w:tab/>
      </w:r>
      <w:r w:rsidR="00161353">
        <w:rPr>
          <w:sz w:val="22"/>
          <w:szCs w:val="22"/>
        </w:rPr>
        <w:tab/>
      </w:r>
      <w:r w:rsidR="00161353">
        <w:rPr>
          <w:sz w:val="22"/>
          <w:szCs w:val="22"/>
        </w:rPr>
        <w:tab/>
      </w:r>
      <w:r w:rsidR="00161353">
        <w:rPr>
          <w:sz w:val="22"/>
          <w:szCs w:val="22"/>
        </w:rPr>
        <w:tab/>
      </w:r>
      <w:r w:rsidR="00161353">
        <w:rPr>
          <w:sz w:val="22"/>
          <w:szCs w:val="22"/>
        </w:rPr>
        <w:tab/>
      </w:r>
      <w:r w:rsidR="00161353">
        <w:rPr>
          <w:sz w:val="22"/>
          <w:szCs w:val="22"/>
        </w:rPr>
        <w:tab/>
        <w:t>Commercial Property Owners</w:t>
      </w:r>
    </w:p>
    <w:p w:rsidR="00161353" w:rsidRPr="00535F38" w:rsidRDefault="00161353" w:rsidP="008B345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Staff Sargent Stacey Whaley; Almaguin Highlands OPP</w:t>
      </w:r>
    </w:p>
    <w:p w:rsidR="008B3451" w:rsidRPr="00535F38" w:rsidRDefault="008B3451" w:rsidP="008B3451">
      <w:pPr>
        <w:rPr>
          <w:b/>
          <w:sz w:val="22"/>
          <w:szCs w:val="22"/>
        </w:rPr>
      </w:pPr>
    </w:p>
    <w:p w:rsidR="008B3451" w:rsidRPr="00535F38" w:rsidRDefault="008B3451" w:rsidP="008B3451">
      <w:pPr>
        <w:rPr>
          <w:sz w:val="22"/>
          <w:szCs w:val="22"/>
        </w:rPr>
      </w:pPr>
      <w:r w:rsidRPr="00535F38">
        <w:rPr>
          <w:b/>
          <w:sz w:val="22"/>
          <w:szCs w:val="22"/>
        </w:rPr>
        <w:t xml:space="preserve">1. </w:t>
      </w:r>
      <w:r w:rsidRPr="00535F38">
        <w:rPr>
          <w:b/>
          <w:sz w:val="22"/>
          <w:szCs w:val="22"/>
        </w:rPr>
        <w:tab/>
      </w:r>
      <w:r w:rsidRPr="00535F38">
        <w:rPr>
          <w:b/>
          <w:sz w:val="22"/>
          <w:szCs w:val="22"/>
          <w:u w:val="single"/>
        </w:rPr>
        <w:t>Call to Order</w:t>
      </w:r>
      <w:r w:rsidRPr="00535F38">
        <w:rPr>
          <w:sz w:val="22"/>
          <w:szCs w:val="22"/>
        </w:rPr>
        <w:t xml:space="preserve"> –</w:t>
      </w:r>
      <w:r w:rsidRPr="00535F38">
        <w:rPr>
          <w:sz w:val="22"/>
          <w:szCs w:val="22"/>
        </w:rPr>
        <w:tab/>
        <w:t>The meeting was called to order by Mayor Jim Coleman at 5:</w:t>
      </w:r>
      <w:r w:rsidR="00161353">
        <w:rPr>
          <w:sz w:val="22"/>
          <w:szCs w:val="22"/>
        </w:rPr>
        <w:t>24</w:t>
      </w:r>
      <w:r w:rsidRPr="00535F38">
        <w:rPr>
          <w:sz w:val="22"/>
          <w:szCs w:val="22"/>
        </w:rPr>
        <w:t xml:space="preserve"> </w:t>
      </w:r>
      <w:r w:rsidRPr="00535F38">
        <w:rPr>
          <w:sz w:val="22"/>
          <w:szCs w:val="22"/>
        </w:rPr>
        <w:tab/>
      </w:r>
      <w:r w:rsidRPr="00535F38">
        <w:rPr>
          <w:sz w:val="22"/>
          <w:szCs w:val="22"/>
        </w:rPr>
        <w:tab/>
      </w:r>
      <w:r w:rsidRPr="00535F38">
        <w:rPr>
          <w:sz w:val="22"/>
          <w:szCs w:val="22"/>
        </w:rPr>
        <w:tab/>
      </w:r>
      <w:r w:rsidRPr="00535F38">
        <w:rPr>
          <w:sz w:val="22"/>
          <w:szCs w:val="22"/>
        </w:rPr>
        <w:tab/>
      </w:r>
      <w:r w:rsidRPr="00535F3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5F38">
        <w:rPr>
          <w:sz w:val="22"/>
          <w:szCs w:val="22"/>
        </w:rPr>
        <w:t>p.m.</w:t>
      </w:r>
    </w:p>
    <w:p w:rsidR="008B3451" w:rsidRPr="00535F38" w:rsidRDefault="008B3451" w:rsidP="008B3451">
      <w:pPr>
        <w:jc w:val="both"/>
        <w:rPr>
          <w:sz w:val="22"/>
          <w:szCs w:val="22"/>
        </w:rPr>
      </w:pPr>
    </w:p>
    <w:p w:rsidR="008B3451" w:rsidRPr="00535F38" w:rsidRDefault="008B3451" w:rsidP="008B3451">
      <w:pPr>
        <w:ind w:left="720" w:hanging="720"/>
        <w:rPr>
          <w:sz w:val="22"/>
          <w:szCs w:val="22"/>
        </w:rPr>
      </w:pPr>
      <w:r w:rsidRPr="00535F38">
        <w:rPr>
          <w:b/>
          <w:sz w:val="22"/>
          <w:szCs w:val="22"/>
        </w:rPr>
        <w:t>2.</w:t>
      </w:r>
      <w:r w:rsidRPr="00535F38">
        <w:rPr>
          <w:sz w:val="22"/>
          <w:szCs w:val="22"/>
        </w:rPr>
        <w:tab/>
      </w:r>
      <w:r w:rsidRPr="00535F38">
        <w:rPr>
          <w:b/>
          <w:sz w:val="22"/>
          <w:szCs w:val="22"/>
          <w:u w:val="single"/>
        </w:rPr>
        <w:t>Declaration of Pecuniary Interest and General Nature Thereof</w:t>
      </w:r>
      <w:r w:rsidRPr="00535F38">
        <w:rPr>
          <w:sz w:val="22"/>
          <w:szCs w:val="22"/>
        </w:rPr>
        <w:t xml:space="preserve"> </w:t>
      </w:r>
    </w:p>
    <w:p w:rsidR="008B3451" w:rsidRPr="00535F38" w:rsidRDefault="008B3451" w:rsidP="008B3451">
      <w:pPr>
        <w:ind w:left="720"/>
        <w:rPr>
          <w:sz w:val="22"/>
          <w:szCs w:val="22"/>
        </w:rPr>
      </w:pPr>
      <w:r w:rsidRPr="00535F38">
        <w:rPr>
          <w:sz w:val="22"/>
          <w:szCs w:val="22"/>
        </w:rPr>
        <w:t>None Declared</w:t>
      </w:r>
    </w:p>
    <w:p w:rsidR="008B3451" w:rsidRDefault="008B3451" w:rsidP="008B3451">
      <w:pPr>
        <w:ind w:left="720"/>
        <w:rPr>
          <w:sz w:val="22"/>
          <w:szCs w:val="22"/>
        </w:rPr>
      </w:pPr>
    </w:p>
    <w:p w:rsidR="00161353" w:rsidRDefault="00161353" w:rsidP="00161353">
      <w:pPr>
        <w:rPr>
          <w:sz w:val="22"/>
          <w:szCs w:val="22"/>
        </w:rPr>
      </w:pPr>
      <w:r>
        <w:rPr>
          <w:sz w:val="22"/>
          <w:szCs w:val="22"/>
        </w:rPr>
        <w:t>148-2016</w:t>
      </w:r>
      <w:r>
        <w:rPr>
          <w:sz w:val="22"/>
          <w:szCs w:val="22"/>
        </w:rPr>
        <w:tab/>
        <w:t>Sewell/Mahon</w:t>
      </w:r>
    </w:p>
    <w:p w:rsidR="00161353" w:rsidRDefault="00161353" w:rsidP="00161353">
      <w:pPr>
        <w:rPr>
          <w:sz w:val="22"/>
          <w:szCs w:val="22"/>
        </w:rPr>
      </w:pPr>
      <w:r>
        <w:rPr>
          <w:sz w:val="22"/>
          <w:szCs w:val="22"/>
        </w:rPr>
        <w:t>BE IT RESOLVED THAT this Council of the Village of South River does hereby approve the addition of a road closure request for the Canada Day Celebrations to the published agenda for June 27, 2016 and a request from East End Auto (</w:t>
      </w:r>
      <w:r w:rsidR="00815377">
        <w:rPr>
          <w:sz w:val="22"/>
          <w:szCs w:val="22"/>
        </w:rPr>
        <w:t>Uetz and McCabe) regarding a new business.</w:t>
      </w:r>
    </w:p>
    <w:p w:rsidR="00815377" w:rsidRDefault="00815377" w:rsidP="00815377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Carried</w:t>
      </w:r>
    </w:p>
    <w:p w:rsidR="00815377" w:rsidRPr="00815377" w:rsidRDefault="00815377" w:rsidP="00815377">
      <w:pPr>
        <w:jc w:val="right"/>
        <w:rPr>
          <w:sz w:val="22"/>
          <w:szCs w:val="22"/>
          <w:u w:val="single"/>
        </w:rPr>
      </w:pPr>
    </w:p>
    <w:p w:rsidR="008B3451" w:rsidRDefault="008B3451" w:rsidP="008B3451">
      <w:pPr>
        <w:jc w:val="both"/>
        <w:rPr>
          <w:sz w:val="22"/>
          <w:szCs w:val="22"/>
          <w:u w:val="single"/>
        </w:rPr>
      </w:pPr>
      <w:r w:rsidRPr="00535F38">
        <w:rPr>
          <w:b/>
          <w:sz w:val="22"/>
          <w:szCs w:val="22"/>
        </w:rPr>
        <w:t>3.</w:t>
      </w:r>
      <w:r w:rsidRPr="00535F38">
        <w:rPr>
          <w:b/>
          <w:sz w:val="22"/>
          <w:szCs w:val="22"/>
        </w:rPr>
        <w:tab/>
      </w:r>
      <w:r w:rsidRPr="00535F38">
        <w:rPr>
          <w:b/>
          <w:sz w:val="22"/>
          <w:szCs w:val="22"/>
          <w:u w:val="single"/>
        </w:rPr>
        <w:t>Guests &amp; Deputations</w:t>
      </w:r>
      <w:r w:rsidRPr="00535F38">
        <w:rPr>
          <w:sz w:val="22"/>
          <w:szCs w:val="22"/>
          <w:u w:val="single"/>
        </w:rPr>
        <w:t xml:space="preserve"> </w:t>
      </w:r>
    </w:p>
    <w:p w:rsidR="00161353" w:rsidRDefault="00161353" w:rsidP="008B3451">
      <w:pPr>
        <w:jc w:val="both"/>
        <w:rPr>
          <w:sz w:val="22"/>
          <w:szCs w:val="22"/>
        </w:rPr>
      </w:pPr>
      <w:r>
        <w:rPr>
          <w:sz w:val="22"/>
          <w:szCs w:val="22"/>
        </w:rPr>
        <w:t>Robert Uetz spoke on behalf of his partners David McCabe, Marilyn McCabe and Carol Uetz. They are the current owners of 9 Ena Avenue and intend to start an automotive garage and small engine repair shop on the property. The owners are asking for Council’s permission to put a construction trailer or portable on the property to be used as a waiting and office area. The current zoning by-law does not permit residential trailers and staff have been asked to research the use of commercial trailers in the Village of South River.</w:t>
      </w:r>
    </w:p>
    <w:p w:rsidR="00161353" w:rsidRDefault="00161353" w:rsidP="008B3451">
      <w:pPr>
        <w:jc w:val="both"/>
        <w:rPr>
          <w:sz w:val="22"/>
          <w:szCs w:val="22"/>
        </w:rPr>
      </w:pPr>
    </w:p>
    <w:p w:rsidR="008B3451" w:rsidRDefault="00161353" w:rsidP="008B3451">
      <w:pPr>
        <w:jc w:val="both"/>
        <w:rPr>
          <w:sz w:val="22"/>
          <w:szCs w:val="22"/>
        </w:rPr>
      </w:pPr>
      <w:r>
        <w:rPr>
          <w:sz w:val="22"/>
          <w:szCs w:val="22"/>
        </w:rPr>
        <w:t>The owners also request permission to obtain a dealer’s license for 9 Ena Avenue. Council congratulated the owners on starting this business and wished them well in the future.</w:t>
      </w:r>
    </w:p>
    <w:p w:rsidR="00161353" w:rsidRDefault="00161353" w:rsidP="008B3451">
      <w:pPr>
        <w:jc w:val="both"/>
        <w:rPr>
          <w:sz w:val="22"/>
          <w:szCs w:val="22"/>
        </w:rPr>
      </w:pPr>
    </w:p>
    <w:p w:rsidR="00161353" w:rsidRDefault="00161353" w:rsidP="008B3451">
      <w:pPr>
        <w:jc w:val="both"/>
        <w:rPr>
          <w:sz w:val="22"/>
          <w:szCs w:val="22"/>
        </w:rPr>
      </w:pPr>
      <w:r>
        <w:rPr>
          <w:sz w:val="22"/>
          <w:szCs w:val="22"/>
        </w:rPr>
        <w:t>Robert Uetz thanked Council for its time and David, Marilyn, Carol and Robert left the meeting at 5:36 p.m.</w:t>
      </w:r>
    </w:p>
    <w:p w:rsidR="00161353" w:rsidRDefault="00161353" w:rsidP="008B3451">
      <w:pPr>
        <w:jc w:val="both"/>
        <w:rPr>
          <w:sz w:val="22"/>
          <w:szCs w:val="22"/>
        </w:rPr>
      </w:pPr>
    </w:p>
    <w:p w:rsidR="00815377" w:rsidRDefault="00815377" w:rsidP="008B3451">
      <w:pPr>
        <w:jc w:val="both"/>
        <w:rPr>
          <w:sz w:val="22"/>
          <w:szCs w:val="22"/>
        </w:rPr>
      </w:pPr>
      <w:r>
        <w:rPr>
          <w:sz w:val="22"/>
          <w:szCs w:val="22"/>
        </w:rPr>
        <w:t>Staff Sargent Whaley provided Council with an update for the detachment and the Village of South River. Currently the OPP staffing consists of 1 Staff Sargent, 4 Sargents and 20 Constables serving 12 municipalities. In 2015 the Village of South River experienced a decrease in property crime and in violent crime (usually domestic crime) and clearance rates are up.</w:t>
      </w:r>
    </w:p>
    <w:p w:rsidR="00815377" w:rsidRDefault="00815377" w:rsidP="008B3451">
      <w:pPr>
        <w:jc w:val="both"/>
        <w:rPr>
          <w:sz w:val="22"/>
          <w:szCs w:val="22"/>
        </w:rPr>
      </w:pPr>
    </w:p>
    <w:p w:rsidR="00815377" w:rsidRDefault="00815377" w:rsidP="008B3451">
      <w:pPr>
        <w:jc w:val="both"/>
        <w:rPr>
          <w:sz w:val="22"/>
          <w:szCs w:val="22"/>
        </w:rPr>
      </w:pPr>
      <w:r>
        <w:rPr>
          <w:sz w:val="22"/>
          <w:szCs w:val="22"/>
        </w:rPr>
        <w:t>Council asked questions regarding some recent activity in neighbouring municipalities and the OPP’s response and tech</w:t>
      </w:r>
      <w:r w:rsidR="00945DDF">
        <w:rPr>
          <w:sz w:val="22"/>
          <w:szCs w:val="22"/>
        </w:rPr>
        <w:t>niques which lead to an arrest. There was some discussion regarding the small office the OPP rent from the municipality which still seems to be used quite often.</w:t>
      </w:r>
    </w:p>
    <w:p w:rsidR="00945DDF" w:rsidRDefault="00945DDF" w:rsidP="008B3451">
      <w:pPr>
        <w:jc w:val="both"/>
        <w:rPr>
          <w:sz w:val="22"/>
          <w:szCs w:val="22"/>
        </w:rPr>
      </w:pPr>
    </w:p>
    <w:p w:rsidR="00945DDF" w:rsidRDefault="00945DDF" w:rsidP="008B3451">
      <w:pPr>
        <w:jc w:val="both"/>
        <w:rPr>
          <w:sz w:val="22"/>
          <w:szCs w:val="22"/>
        </w:rPr>
      </w:pPr>
      <w:r>
        <w:rPr>
          <w:sz w:val="22"/>
          <w:szCs w:val="22"/>
        </w:rPr>
        <w:t>Staff Sargent Whaley left the meeting at 6:15 p.m.</w:t>
      </w:r>
    </w:p>
    <w:p w:rsidR="00945DDF" w:rsidRDefault="00945DDF" w:rsidP="008B3451">
      <w:pPr>
        <w:jc w:val="both"/>
        <w:rPr>
          <w:sz w:val="22"/>
          <w:szCs w:val="22"/>
        </w:rPr>
      </w:pPr>
    </w:p>
    <w:p w:rsidR="008B3451" w:rsidRPr="00535F38" w:rsidRDefault="008B3451" w:rsidP="008B3451">
      <w:pPr>
        <w:rPr>
          <w:sz w:val="22"/>
          <w:szCs w:val="22"/>
        </w:rPr>
      </w:pPr>
      <w:r w:rsidRPr="00535F38">
        <w:rPr>
          <w:b/>
          <w:sz w:val="22"/>
          <w:szCs w:val="22"/>
        </w:rPr>
        <w:t>4.</w:t>
      </w:r>
      <w:r w:rsidRPr="00535F38">
        <w:rPr>
          <w:sz w:val="22"/>
          <w:szCs w:val="22"/>
        </w:rPr>
        <w:tab/>
      </w:r>
      <w:r w:rsidRPr="00535F38">
        <w:rPr>
          <w:b/>
          <w:sz w:val="22"/>
          <w:szCs w:val="22"/>
          <w:u w:val="single"/>
        </w:rPr>
        <w:t>Adoption of Minutes</w:t>
      </w:r>
      <w:r w:rsidRPr="00535F38">
        <w:rPr>
          <w:sz w:val="22"/>
          <w:szCs w:val="22"/>
        </w:rPr>
        <w:t xml:space="preserve"> </w:t>
      </w:r>
    </w:p>
    <w:p w:rsidR="008B3451" w:rsidRPr="00535F38" w:rsidRDefault="00841794" w:rsidP="008B3451">
      <w:pPr>
        <w:rPr>
          <w:sz w:val="22"/>
          <w:szCs w:val="22"/>
        </w:rPr>
      </w:pPr>
      <w:r>
        <w:rPr>
          <w:sz w:val="22"/>
          <w:szCs w:val="22"/>
        </w:rPr>
        <w:t>149</w:t>
      </w:r>
      <w:r w:rsidR="008B3451" w:rsidRPr="00535F38">
        <w:rPr>
          <w:sz w:val="22"/>
          <w:szCs w:val="22"/>
        </w:rPr>
        <w:t>-2016</w:t>
      </w:r>
      <w:r w:rsidR="008B3451" w:rsidRPr="00535F38">
        <w:rPr>
          <w:sz w:val="22"/>
          <w:szCs w:val="22"/>
        </w:rPr>
        <w:tab/>
      </w:r>
      <w:r>
        <w:rPr>
          <w:sz w:val="22"/>
          <w:szCs w:val="22"/>
        </w:rPr>
        <w:t>Sewell/Mahon</w:t>
      </w:r>
    </w:p>
    <w:p w:rsidR="008B3451" w:rsidRPr="00535F38" w:rsidRDefault="008B3451" w:rsidP="008B3451">
      <w:pPr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 xml:space="preserve">BE IT RESOLVED THAT this Council of the Village of South River does hereby accept the minutes of </w:t>
      </w:r>
      <w:r w:rsidR="00841794">
        <w:rPr>
          <w:b/>
          <w:sz w:val="22"/>
          <w:szCs w:val="22"/>
        </w:rPr>
        <w:t>Monday</w:t>
      </w:r>
      <w:r>
        <w:rPr>
          <w:b/>
          <w:sz w:val="22"/>
          <w:szCs w:val="22"/>
        </w:rPr>
        <w:t xml:space="preserve">, </w:t>
      </w:r>
      <w:r w:rsidR="00841794">
        <w:rPr>
          <w:b/>
          <w:sz w:val="22"/>
          <w:szCs w:val="22"/>
        </w:rPr>
        <w:t>June 13</w:t>
      </w:r>
      <w:r>
        <w:rPr>
          <w:b/>
          <w:sz w:val="22"/>
          <w:szCs w:val="22"/>
        </w:rPr>
        <w:t xml:space="preserve">, 2016, as </w:t>
      </w:r>
      <w:r w:rsidR="00841794">
        <w:rPr>
          <w:b/>
          <w:sz w:val="22"/>
          <w:szCs w:val="22"/>
        </w:rPr>
        <w:t>printed</w:t>
      </w:r>
      <w:r w:rsidRPr="00535F38">
        <w:rPr>
          <w:b/>
          <w:sz w:val="22"/>
          <w:szCs w:val="22"/>
        </w:rPr>
        <w:t>.</w:t>
      </w:r>
    </w:p>
    <w:p w:rsidR="008B3451" w:rsidRPr="00535F38" w:rsidRDefault="008B3451" w:rsidP="008B3451">
      <w:pPr>
        <w:jc w:val="right"/>
        <w:rPr>
          <w:sz w:val="22"/>
          <w:szCs w:val="22"/>
          <w:u w:val="single"/>
        </w:rPr>
      </w:pPr>
      <w:r w:rsidRPr="00535F38">
        <w:rPr>
          <w:sz w:val="22"/>
          <w:szCs w:val="22"/>
          <w:u w:val="single"/>
        </w:rPr>
        <w:t>Carried</w:t>
      </w:r>
    </w:p>
    <w:p w:rsidR="008B3451" w:rsidRPr="00841794" w:rsidRDefault="008B3451" w:rsidP="008B3451">
      <w:pPr>
        <w:rPr>
          <w:sz w:val="22"/>
          <w:szCs w:val="22"/>
        </w:rPr>
      </w:pPr>
      <w:r w:rsidRPr="00535F38">
        <w:rPr>
          <w:b/>
          <w:sz w:val="22"/>
          <w:szCs w:val="22"/>
        </w:rPr>
        <w:t>5.</w:t>
      </w:r>
      <w:r w:rsidRPr="00535F38">
        <w:rPr>
          <w:b/>
          <w:sz w:val="22"/>
          <w:szCs w:val="22"/>
        </w:rPr>
        <w:tab/>
      </w:r>
      <w:r w:rsidRPr="00535F38">
        <w:rPr>
          <w:b/>
          <w:sz w:val="22"/>
          <w:szCs w:val="22"/>
          <w:u w:val="single"/>
        </w:rPr>
        <w:t>Accounts</w:t>
      </w:r>
      <w:r>
        <w:rPr>
          <w:b/>
          <w:sz w:val="22"/>
          <w:szCs w:val="22"/>
        </w:rPr>
        <w:t xml:space="preserve"> </w:t>
      </w:r>
      <w:r w:rsidR="00841794">
        <w:rPr>
          <w:sz w:val="22"/>
          <w:szCs w:val="22"/>
        </w:rPr>
        <w:t>- Nil</w:t>
      </w:r>
    </w:p>
    <w:p w:rsidR="00841794" w:rsidRDefault="00841794" w:rsidP="008B3451">
      <w:pPr>
        <w:rPr>
          <w:b/>
          <w:sz w:val="22"/>
          <w:szCs w:val="22"/>
        </w:rPr>
      </w:pPr>
    </w:p>
    <w:p w:rsidR="008B3451" w:rsidRPr="00535F38" w:rsidRDefault="008B3451" w:rsidP="008B3451">
      <w:pPr>
        <w:rPr>
          <w:b/>
          <w:sz w:val="22"/>
          <w:szCs w:val="22"/>
          <w:u w:val="single"/>
        </w:rPr>
      </w:pPr>
      <w:r w:rsidRPr="00535F38">
        <w:rPr>
          <w:b/>
          <w:sz w:val="22"/>
          <w:szCs w:val="22"/>
        </w:rPr>
        <w:t>6.</w:t>
      </w:r>
      <w:r w:rsidRPr="00535F38">
        <w:rPr>
          <w:sz w:val="22"/>
          <w:szCs w:val="22"/>
        </w:rPr>
        <w:tab/>
      </w:r>
      <w:r w:rsidRPr="00535F38">
        <w:rPr>
          <w:b/>
          <w:sz w:val="22"/>
          <w:szCs w:val="22"/>
          <w:u w:val="single"/>
        </w:rPr>
        <w:t xml:space="preserve">Reports from Municipal Staff and/or Committees </w:t>
      </w:r>
    </w:p>
    <w:p w:rsidR="008B3451" w:rsidRDefault="008B3451" w:rsidP="00841794">
      <w:pPr>
        <w:rPr>
          <w:sz w:val="22"/>
          <w:szCs w:val="22"/>
        </w:rPr>
      </w:pPr>
      <w:r>
        <w:rPr>
          <w:sz w:val="22"/>
          <w:szCs w:val="22"/>
        </w:rPr>
        <w:t xml:space="preserve">Mayor and Clerk Administrator Susan Arnold provided Council with an update on the multi-use commercial building. Council reviewed </w:t>
      </w:r>
      <w:r w:rsidR="00841794">
        <w:rPr>
          <w:sz w:val="22"/>
          <w:szCs w:val="22"/>
        </w:rPr>
        <w:t>options put forward for the outside of the small existing commercial unit.</w:t>
      </w:r>
    </w:p>
    <w:p w:rsidR="00841794" w:rsidRDefault="00841794" w:rsidP="00841794">
      <w:pPr>
        <w:rPr>
          <w:sz w:val="22"/>
          <w:szCs w:val="22"/>
        </w:rPr>
      </w:pPr>
    </w:p>
    <w:p w:rsidR="00841794" w:rsidRDefault="00841794" w:rsidP="00841794">
      <w:pPr>
        <w:rPr>
          <w:sz w:val="22"/>
          <w:szCs w:val="22"/>
        </w:rPr>
      </w:pPr>
      <w:r>
        <w:rPr>
          <w:sz w:val="22"/>
          <w:szCs w:val="22"/>
        </w:rPr>
        <w:t>150-2016</w:t>
      </w:r>
      <w:r>
        <w:rPr>
          <w:sz w:val="22"/>
          <w:szCs w:val="22"/>
        </w:rPr>
        <w:tab/>
        <w:t>Mahon/Sewell</w:t>
      </w:r>
    </w:p>
    <w:p w:rsidR="00841794" w:rsidRDefault="00841794" w:rsidP="00841794">
      <w:pPr>
        <w:rPr>
          <w:sz w:val="22"/>
          <w:szCs w:val="22"/>
        </w:rPr>
      </w:pPr>
      <w:r w:rsidRPr="00841794">
        <w:rPr>
          <w:b/>
          <w:sz w:val="22"/>
          <w:szCs w:val="22"/>
        </w:rPr>
        <w:t>BE IT RESOLVED THAT the Council of the Village of South River does hereby accept the original option of $62,700 plus the timber front canopy for the exterior renovations to the small rental building located at 309 Highway #124 in the amount not to exceed $70,700 plus applicable taxes</w:t>
      </w:r>
      <w:r>
        <w:rPr>
          <w:sz w:val="22"/>
          <w:szCs w:val="22"/>
        </w:rPr>
        <w:t>.</w:t>
      </w:r>
    </w:p>
    <w:p w:rsidR="00841794" w:rsidRPr="00841794" w:rsidRDefault="00841794" w:rsidP="00841794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Carried</w:t>
      </w:r>
    </w:p>
    <w:p w:rsidR="008B3451" w:rsidRDefault="008B3451" w:rsidP="008B3451">
      <w:pPr>
        <w:rPr>
          <w:sz w:val="22"/>
          <w:szCs w:val="22"/>
        </w:rPr>
      </w:pPr>
    </w:p>
    <w:p w:rsidR="008B3451" w:rsidRDefault="00841794" w:rsidP="008B3451">
      <w:pPr>
        <w:rPr>
          <w:sz w:val="22"/>
          <w:szCs w:val="22"/>
        </w:rPr>
      </w:pPr>
      <w:r>
        <w:rPr>
          <w:sz w:val="22"/>
          <w:szCs w:val="22"/>
        </w:rPr>
        <w:t>151</w:t>
      </w:r>
      <w:r w:rsidR="008B3451">
        <w:rPr>
          <w:sz w:val="22"/>
          <w:szCs w:val="22"/>
        </w:rPr>
        <w:t>-2016</w:t>
      </w:r>
      <w:r w:rsidR="008B3451">
        <w:rPr>
          <w:sz w:val="22"/>
          <w:szCs w:val="22"/>
        </w:rPr>
        <w:tab/>
      </w:r>
      <w:r>
        <w:rPr>
          <w:sz w:val="22"/>
          <w:szCs w:val="22"/>
        </w:rPr>
        <w:t>Brandt</w:t>
      </w:r>
      <w:r w:rsidR="008B3451">
        <w:rPr>
          <w:sz w:val="22"/>
          <w:szCs w:val="22"/>
        </w:rPr>
        <w:t>/Smith</w:t>
      </w:r>
    </w:p>
    <w:p w:rsidR="00841794" w:rsidRDefault="008B3451" w:rsidP="008B345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BE IT RESOLVED THAT this Council of the Village of South River </w:t>
      </w:r>
      <w:r w:rsidR="00841794">
        <w:rPr>
          <w:b/>
          <w:sz w:val="22"/>
          <w:szCs w:val="22"/>
        </w:rPr>
        <w:t>does hereby approve the request of the Clerk Administrator to attend the workshop on Smart Growth for Our Communities to take place in North Bay on July 12</w:t>
      </w:r>
      <w:r w:rsidR="00841794" w:rsidRPr="00841794">
        <w:rPr>
          <w:b/>
          <w:sz w:val="22"/>
          <w:szCs w:val="22"/>
          <w:vertAlign w:val="superscript"/>
        </w:rPr>
        <w:t>th</w:t>
      </w:r>
      <w:r w:rsidR="00841794">
        <w:rPr>
          <w:b/>
          <w:sz w:val="22"/>
          <w:szCs w:val="22"/>
        </w:rPr>
        <w:t>, 2016 between the hours of 1:00p.m. and 4:00 p.m. with mileage to be paid as per the municipal policy.</w:t>
      </w:r>
    </w:p>
    <w:p w:rsidR="008B3451" w:rsidRDefault="008B3451" w:rsidP="008B3451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Carried</w:t>
      </w:r>
    </w:p>
    <w:p w:rsidR="008B3451" w:rsidRDefault="00841794" w:rsidP="008B3451">
      <w:pPr>
        <w:rPr>
          <w:sz w:val="22"/>
          <w:szCs w:val="22"/>
        </w:rPr>
      </w:pPr>
      <w:r>
        <w:rPr>
          <w:sz w:val="22"/>
          <w:szCs w:val="22"/>
        </w:rPr>
        <w:t>152</w:t>
      </w:r>
      <w:r w:rsidR="008B3451">
        <w:rPr>
          <w:sz w:val="22"/>
          <w:szCs w:val="22"/>
        </w:rPr>
        <w:t>-2016</w:t>
      </w:r>
      <w:r w:rsidR="008B3451">
        <w:rPr>
          <w:sz w:val="22"/>
          <w:szCs w:val="22"/>
        </w:rPr>
        <w:tab/>
        <w:t>Brandt</w:t>
      </w:r>
      <w:r>
        <w:rPr>
          <w:sz w:val="22"/>
          <w:szCs w:val="22"/>
        </w:rPr>
        <w:t>/Smith</w:t>
      </w:r>
    </w:p>
    <w:p w:rsidR="008B3451" w:rsidRDefault="008B3451" w:rsidP="008B345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BE IT RESOLVED THAT the Council of the Village of South River does hereby </w:t>
      </w:r>
      <w:r w:rsidR="00841794">
        <w:rPr>
          <w:b/>
          <w:sz w:val="22"/>
          <w:szCs w:val="22"/>
        </w:rPr>
        <w:t>approve the closing of Lincoln Avenue between the hours of 2:00 p.m. and 2:30 p.m. for the Canada Day Bed Races with emergency services being notified of the closure.</w:t>
      </w:r>
    </w:p>
    <w:p w:rsidR="008B3451" w:rsidRDefault="008B3451" w:rsidP="008B3451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Carried</w:t>
      </w:r>
    </w:p>
    <w:p w:rsidR="00063182" w:rsidRDefault="00063182" w:rsidP="008B3451">
      <w:pPr>
        <w:rPr>
          <w:sz w:val="22"/>
          <w:szCs w:val="22"/>
        </w:rPr>
      </w:pPr>
      <w:r>
        <w:rPr>
          <w:sz w:val="22"/>
          <w:szCs w:val="22"/>
        </w:rPr>
        <w:t>Council reviewed three options for the 2016 Municipal Budget. Council agreed to adding an expense line of $1,500 to be used to assist with general maintena</w:t>
      </w:r>
      <w:r w:rsidR="00A73F0D">
        <w:rPr>
          <w:sz w:val="22"/>
          <w:szCs w:val="22"/>
        </w:rPr>
        <w:t>n</w:t>
      </w:r>
      <w:r>
        <w:rPr>
          <w:sz w:val="22"/>
          <w:szCs w:val="22"/>
        </w:rPr>
        <w:t xml:space="preserve">ce at the train station. </w:t>
      </w:r>
      <w:r w:rsidR="00A73F0D">
        <w:rPr>
          <w:sz w:val="22"/>
          <w:szCs w:val="22"/>
        </w:rPr>
        <w:t>Staff will make the requested changes and bring forward the final draft at the next council meeting.</w:t>
      </w:r>
      <w:bookmarkStart w:id="0" w:name="_GoBack"/>
      <w:bookmarkEnd w:id="0"/>
    </w:p>
    <w:p w:rsidR="00063182" w:rsidRDefault="00063182" w:rsidP="008B3451">
      <w:pPr>
        <w:rPr>
          <w:sz w:val="22"/>
          <w:szCs w:val="22"/>
        </w:rPr>
      </w:pPr>
    </w:p>
    <w:p w:rsidR="008B3451" w:rsidRDefault="008B3451" w:rsidP="008B3451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F0FB5">
        <w:rPr>
          <w:sz w:val="22"/>
          <w:szCs w:val="22"/>
        </w:rPr>
        <w:t>53-2016</w:t>
      </w:r>
      <w:r w:rsidR="001F0FB5">
        <w:rPr>
          <w:sz w:val="22"/>
          <w:szCs w:val="22"/>
        </w:rPr>
        <w:tab/>
        <w:t>Brandt/Sewell</w:t>
      </w:r>
    </w:p>
    <w:p w:rsidR="008B3451" w:rsidRPr="00535F38" w:rsidRDefault="008B3451" w:rsidP="008B3451">
      <w:pPr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 xml:space="preserve">BE IT RESOLVED THAT the Council of the Village of South River does hereby receive the </w:t>
      </w:r>
      <w:r>
        <w:rPr>
          <w:b/>
          <w:sz w:val="22"/>
          <w:szCs w:val="22"/>
        </w:rPr>
        <w:t>Municipal Staff reports:</w:t>
      </w:r>
      <w:r w:rsidRPr="00535F38">
        <w:rPr>
          <w:b/>
          <w:sz w:val="22"/>
          <w:szCs w:val="22"/>
        </w:rPr>
        <w:t xml:space="preserve"> Items #1 to #</w:t>
      </w:r>
      <w:r w:rsidR="001F0FB5">
        <w:rPr>
          <w:b/>
          <w:sz w:val="22"/>
          <w:szCs w:val="22"/>
        </w:rPr>
        <w:t>7</w:t>
      </w:r>
      <w:r w:rsidRPr="00535F38">
        <w:rPr>
          <w:b/>
          <w:sz w:val="22"/>
          <w:szCs w:val="22"/>
        </w:rPr>
        <w:t>.</w:t>
      </w:r>
    </w:p>
    <w:p w:rsidR="008B3451" w:rsidRDefault="008B3451" w:rsidP="008B3451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Carried</w:t>
      </w:r>
    </w:p>
    <w:p w:rsidR="008B3451" w:rsidRDefault="008B3451" w:rsidP="008B3451">
      <w:pPr>
        <w:pStyle w:val="ListParagraph"/>
        <w:ind w:left="0"/>
        <w:rPr>
          <w:sz w:val="22"/>
          <w:szCs w:val="22"/>
        </w:rPr>
      </w:pPr>
      <w:r w:rsidRPr="00535F38">
        <w:rPr>
          <w:b/>
          <w:sz w:val="22"/>
          <w:szCs w:val="22"/>
        </w:rPr>
        <w:t>7.</w:t>
      </w:r>
      <w:r w:rsidRPr="00535F38">
        <w:rPr>
          <w:b/>
          <w:sz w:val="22"/>
          <w:szCs w:val="22"/>
        </w:rPr>
        <w:tab/>
      </w:r>
      <w:r w:rsidRPr="00535F38">
        <w:rPr>
          <w:b/>
          <w:sz w:val="22"/>
          <w:szCs w:val="22"/>
          <w:u w:val="single"/>
        </w:rPr>
        <w:t xml:space="preserve">Reports from Shared or Regional Committees </w:t>
      </w:r>
    </w:p>
    <w:p w:rsidR="008B3451" w:rsidRDefault="001F0FB5" w:rsidP="008B345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>154</w:t>
      </w:r>
      <w:r w:rsidR="008B3451">
        <w:rPr>
          <w:sz w:val="22"/>
          <w:szCs w:val="22"/>
        </w:rPr>
        <w:t>-2016</w:t>
      </w:r>
      <w:r w:rsidR="008B3451">
        <w:rPr>
          <w:sz w:val="22"/>
          <w:szCs w:val="22"/>
        </w:rPr>
        <w:tab/>
        <w:t>Sewell</w:t>
      </w:r>
      <w:r>
        <w:rPr>
          <w:sz w:val="22"/>
          <w:szCs w:val="22"/>
        </w:rPr>
        <w:t>/Mahon</w:t>
      </w:r>
    </w:p>
    <w:p w:rsidR="008B3451" w:rsidRDefault="008B3451" w:rsidP="008B3451">
      <w:pPr>
        <w:pStyle w:val="ListParagraph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BE IT RESOLVED THAT the Council of the Village of South River does hereby receive the </w:t>
      </w:r>
      <w:r w:rsidR="001F0FB5">
        <w:rPr>
          <w:b/>
          <w:sz w:val="22"/>
          <w:szCs w:val="22"/>
        </w:rPr>
        <w:t>Joint</w:t>
      </w:r>
      <w:r>
        <w:rPr>
          <w:b/>
          <w:sz w:val="22"/>
          <w:szCs w:val="22"/>
        </w:rPr>
        <w:t xml:space="preserve"> Committee Reports Item</w:t>
      </w:r>
      <w:r w:rsidR="001F0FB5">
        <w:rPr>
          <w:b/>
          <w:sz w:val="22"/>
          <w:szCs w:val="22"/>
        </w:rPr>
        <w:t>s #1 to #3.</w:t>
      </w:r>
    </w:p>
    <w:p w:rsidR="008B3451" w:rsidRDefault="008B3451" w:rsidP="008B3451">
      <w:pPr>
        <w:pStyle w:val="ListParagraph"/>
        <w:ind w:left="0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Carried</w:t>
      </w:r>
    </w:p>
    <w:p w:rsidR="001F0FB5" w:rsidRDefault="001F0FB5" w:rsidP="001F0FB5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>15</w:t>
      </w:r>
      <w:r>
        <w:rPr>
          <w:sz w:val="22"/>
          <w:szCs w:val="22"/>
        </w:rPr>
        <w:t>5</w:t>
      </w:r>
      <w:r>
        <w:rPr>
          <w:sz w:val="22"/>
          <w:szCs w:val="22"/>
        </w:rPr>
        <w:t>-2016</w:t>
      </w:r>
      <w:r>
        <w:rPr>
          <w:sz w:val="22"/>
          <w:szCs w:val="22"/>
        </w:rPr>
        <w:tab/>
        <w:t>Mahon</w:t>
      </w:r>
      <w:r>
        <w:rPr>
          <w:sz w:val="22"/>
          <w:szCs w:val="22"/>
        </w:rPr>
        <w:t>/Smith</w:t>
      </w:r>
    </w:p>
    <w:p w:rsidR="001F0FB5" w:rsidRDefault="001F0FB5" w:rsidP="001F0FB5">
      <w:pPr>
        <w:pStyle w:val="ListParagraph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BE IT RESOLVED THAT the Council of the Village of South River does hereby receive the </w:t>
      </w:r>
      <w:r>
        <w:rPr>
          <w:b/>
          <w:sz w:val="22"/>
          <w:szCs w:val="22"/>
        </w:rPr>
        <w:t>Regional</w:t>
      </w:r>
      <w:r>
        <w:rPr>
          <w:b/>
          <w:sz w:val="22"/>
          <w:szCs w:val="22"/>
        </w:rPr>
        <w:t xml:space="preserve"> Committee Reports Items #1 to #3.</w:t>
      </w:r>
    </w:p>
    <w:p w:rsidR="001F0FB5" w:rsidRPr="000B0E18" w:rsidRDefault="001F0FB5" w:rsidP="001F0FB5">
      <w:pPr>
        <w:pStyle w:val="ListParagraph"/>
        <w:ind w:left="0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Carried</w:t>
      </w:r>
    </w:p>
    <w:p w:rsidR="008B3451" w:rsidRDefault="008B3451" w:rsidP="008B3451">
      <w:pPr>
        <w:pStyle w:val="ListParagraph"/>
        <w:ind w:left="0"/>
        <w:rPr>
          <w:sz w:val="22"/>
          <w:szCs w:val="22"/>
        </w:rPr>
      </w:pPr>
      <w:r w:rsidRPr="00535F38">
        <w:rPr>
          <w:b/>
          <w:sz w:val="22"/>
          <w:szCs w:val="22"/>
        </w:rPr>
        <w:t>8.</w:t>
      </w:r>
      <w:r w:rsidRPr="00535F38">
        <w:rPr>
          <w:b/>
          <w:sz w:val="22"/>
          <w:szCs w:val="22"/>
        </w:rPr>
        <w:tab/>
      </w:r>
      <w:r w:rsidRPr="00535F38">
        <w:rPr>
          <w:b/>
          <w:sz w:val="22"/>
          <w:szCs w:val="22"/>
          <w:u w:val="single"/>
        </w:rPr>
        <w:t>Correspondence</w:t>
      </w:r>
      <w:r>
        <w:rPr>
          <w:b/>
          <w:sz w:val="22"/>
          <w:szCs w:val="22"/>
          <w:u w:val="single"/>
        </w:rPr>
        <w:t xml:space="preserve"> </w:t>
      </w:r>
    </w:p>
    <w:p w:rsidR="001F0FB5" w:rsidRDefault="001F0FB5" w:rsidP="008B345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>156-2016</w:t>
      </w:r>
      <w:r>
        <w:rPr>
          <w:sz w:val="22"/>
          <w:szCs w:val="22"/>
        </w:rPr>
        <w:tab/>
        <w:t>Sewell/Brandt</w:t>
      </w:r>
    </w:p>
    <w:p w:rsidR="001F0FB5" w:rsidRPr="001F0FB5" w:rsidRDefault="001F0FB5" w:rsidP="008B3451">
      <w:pPr>
        <w:pStyle w:val="ListParagraph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BE IT RESOLVED THAT the Council of the Village of South River does hereby receive Correspondence Items #1 and #2.</w:t>
      </w:r>
    </w:p>
    <w:p w:rsidR="008B3451" w:rsidRDefault="008B3451" w:rsidP="008B3451">
      <w:pPr>
        <w:rPr>
          <w:b/>
          <w:sz w:val="22"/>
          <w:szCs w:val="22"/>
        </w:rPr>
      </w:pPr>
    </w:p>
    <w:p w:rsidR="008B3451" w:rsidRPr="00535F38" w:rsidRDefault="008B3451" w:rsidP="008B3451">
      <w:pPr>
        <w:rPr>
          <w:b/>
          <w:sz w:val="22"/>
          <w:szCs w:val="22"/>
          <w:u w:val="single"/>
        </w:rPr>
      </w:pPr>
      <w:r w:rsidRPr="00535F38">
        <w:rPr>
          <w:b/>
          <w:sz w:val="22"/>
          <w:szCs w:val="22"/>
        </w:rPr>
        <w:t>9.</w:t>
      </w:r>
      <w:r w:rsidRPr="00535F38">
        <w:rPr>
          <w:b/>
          <w:sz w:val="22"/>
          <w:szCs w:val="22"/>
        </w:rPr>
        <w:tab/>
      </w:r>
      <w:r w:rsidRPr="00535F38">
        <w:rPr>
          <w:sz w:val="22"/>
          <w:szCs w:val="22"/>
        </w:rPr>
        <w:t xml:space="preserve"> </w:t>
      </w:r>
      <w:r w:rsidRPr="00535F38">
        <w:rPr>
          <w:b/>
          <w:sz w:val="22"/>
          <w:szCs w:val="22"/>
          <w:u w:val="single"/>
        </w:rPr>
        <w:t>Council Information Update</w:t>
      </w:r>
    </w:p>
    <w:p w:rsidR="001F0FB5" w:rsidRDefault="001F0FB5" w:rsidP="001F0FB5">
      <w:pPr>
        <w:pStyle w:val="ListParagraph"/>
        <w:numPr>
          <w:ilvl w:val="0"/>
          <w:numId w:val="2"/>
        </w:numPr>
      </w:pPr>
      <w:r w:rsidRPr="005938C2">
        <w:t>Four members of South River Staff successful completed the IMS200 course on June 20</w:t>
      </w:r>
      <w:r w:rsidRPr="005938C2">
        <w:rPr>
          <w:vertAlign w:val="superscript"/>
        </w:rPr>
        <w:t>th</w:t>
      </w:r>
      <w:r w:rsidRPr="005938C2">
        <w:t xml:space="preserve"> &amp; 21</w:t>
      </w:r>
      <w:r w:rsidRPr="005938C2">
        <w:rPr>
          <w:vertAlign w:val="superscript"/>
        </w:rPr>
        <w:t>st</w:t>
      </w:r>
      <w:r w:rsidRPr="005938C2">
        <w:t xml:space="preserve">  This means South River is </w:t>
      </w:r>
      <w:r>
        <w:t>well on its way to meeting the compliance objectives for 2016 as required by Emergency management Ontario.</w:t>
      </w:r>
    </w:p>
    <w:p w:rsidR="001F0FB5" w:rsidRDefault="001F0FB5" w:rsidP="001F0FB5">
      <w:pPr>
        <w:pStyle w:val="ListParagraph"/>
        <w:numPr>
          <w:ilvl w:val="0"/>
          <w:numId w:val="2"/>
        </w:numPr>
      </w:pPr>
      <w:r>
        <w:t>Canada Day celebrations will take place on Saturday June 2</w:t>
      </w:r>
      <w:r w:rsidRPr="00680C88">
        <w:rPr>
          <w:vertAlign w:val="superscript"/>
        </w:rPr>
        <w:t>nd</w:t>
      </w:r>
      <w:r>
        <w:t>, 2016 with a parade commencing at 11:30 a.m. Staging area for the parade will be behind the Coldwell Banker building off Toronto Avenue at 11:00 a.m.</w:t>
      </w:r>
    </w:p>
    <w:p w:rsidR="001F0FB5" w:rsidRDefault="001F0FB5" w:rsidP="001F0FB5">
      <w:pPr>
        <w:pStyle w:val="ListParagraph"/>
        <w:numPr>
          <w:ilvl w:val="0"/>
          <w:numId w:val="2"/>
        </w:numPr>
      </w:pPr>
      <w:r>
        <w:t>The Smoking By-law for municipal properties will return to the Council table with the intention of passing at the July 13</w:t>
      </w:r>
      <w:r w:rsidRPr="00680C88">
        <w:rPr>
          <w:vertAlign w:val="superscript"/>
        </w:rPr>
        <w:t>th</w:t>
      </w:r>
      <w:r>
        <w:t>, 2016 meeting.</w:t>
      </w:r>
    </w:p>
    <w:p w:rsidR="001F0FB5" w:rsidRDefault="001F0FB5" w:rsidP="001F0FB5">
      <w:pPr>
        <w:pStyle w:val="ListParagraph"/>
        <w:numPr>
          <w:ilvl w:val="0"/>
          <w:numId w:val="2"/>
        </w:numPr>
      </w:pPr>
      <w:r>
        <w:t>Traditionally Council meets only once in August. That meeting date will be August 8</w:t>
      </w:r>
      <w:r w:rsidRPr="00680C88">
        <w:rPr>
          <w:vertAlign w:val="superscript"/>
        </w:rPr>
        <w:t>th</w:t>
      </w:r>
      <w:r>
        <w:t>, 2016.</w:t>
      </w:r>
    </w:p>
    <w:p w:rsidR="008B3451" w:rsidRDefault="008B3451" w:rsidP="008B3451">
      <w:pPr>
        <w:pStyle w:val="ListParagraph"/>
        <w:ind w:left="2227"/>
        <w:rPr>
          <w:b/>
        </w:rPr>
      </w:pPr>
    </w:p>
    <w:p w:rsidR="008B3451" w:rsidRDefault="008B3451" w:rsidP="008B3451">
      <w:pPr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>10.</w:t>
      </w:r>
      <w:r w:rsidRPr="00535F38">
        <w:rPr>
          <w:sz w:val="22"/>
          <w:szCs w:val="22"/>
        </w:rPr>
        <w:tab/>
      </w:r>
      <w:r w:rsidRPr="00535F38">
        <w:rPr>
          <w:b/>
          <w:sz w:val="22"/>
          <w:szCs w:val="22"/>
          <w:u w:val="single"/>
        </w:rPr>
        <w:t>In Camera</w:t>
      </w:r>
      <w:r w:rsidRPr="00535F3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 1 item</w:t>
      </w:r>
    </w:p>
    <w:p w:rsidR="008B3451" w:rsidRDefault="001F0FB5" w:rsidP="008B3451">
      <w:pPr>
        <w:rPr>
          <w:sz w:val="22"/>
          <w:szCs w:val="22"/>
        </w:rPr>
      </w:pPr>
      <w:r>
        <w:rPr>
          <w:sz w:val="22"/>
          <w:szCs w:val="22"/>
        </w:rPr>
        <w:t>157-2016</w:t>
      </w:r>
      <w:r>
        <w:rPr>
          <w:sz w:val="22"/>
          <w:szCs w:val="22"/>
        </w:rPr>
        <w:tab/>
        <w:t>Brandt/Smith</w:t>
      </w:r>
    </w:p>
    <w:p w:rsidR="008B3451" w:rsidRDefault="008B3451" w:rsidP="008B3451">
      <w:pPr>
        <w:rPr>
          <w:b/>
          <w:sz w:val="22"/>
          <w:szCs w:val="22"/>
        </w:rPr>
      </w:pPr>
      <w:r>
        <w:rPr>
          <w:b/>
          <w:sz w:val="22"/>
          <w:szCs w:val="22"/>
        </w:rPr>
        <w:t>BE IT RESOLVED that this meeting of the Village of South River Council be closed under Subsection 239.</w:t>
      </w:r>
      <w:r w:rsidR="001F0FB5">
        <w:rPr>
          <w:b/>
          <w:sz w:val="22"/>
          <w:szCs w:val="22"/>
        </w:rPr>
        <w:t>2 (f)</w:t>
      </w:r>
      <w:r>
        <w:rPr>
          <w:b/>
          <w:sz w:val="22"/>
          <w:szCs w:val="22"/>
        </w:rPr>
        <w:t xml:space="preserve"> and that this Council proceed In Camera at 8:3</w:t>
      </w:r>
      <w:r w:rsidR="001F0FB5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p.m. for the purpose of </w:t>
      </w:r>
      <w:r w:rsidR="001F0FB5">
        <w:rPr>
          <w:b/>
          <w:sz w:val="22"/>
          <w:szCs w:val="22"/>
        </w:rPr>
        <w:t>discussing communication from and to the Village’s municipal lawyer.</w:t>
      </w:r>
    </w:p>
    <w:p w:rsidR="008B3451" w:rsidRDefault="008B3451" w:rsidP="008B3451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Carried</w:t>
      </w:r>
    </w:p>
    <w:p w:rsidR="008B3451" w:rsidRDefault="001F0FB5" w:rsidP="008B3451">
      <w:pPr>
        <w:rPr>
          <w:sz w:val="22"/>
          <w:szCs w:val="22"/>
        </w:rPr>
      </w:pPr>
      <w:r>
        <w:rPr>
          <w:sz w:val="22"/>
          <w:szCs w:val="22"/>
        </w:rPr>
        <w:t>158-2016</w:t>
      </w:r>
      <w:r>
        <w:rPr>
          <w:sz w:val="22"/>
          <w:szCs w:val="22"/>
        </w:rPr>
        <w:tab/>
        <w:t>Brandt</w:t>
      </w:r>
      <w:r w:rsidR="00063182">
        <w:rPr>
          <w:sz w:val="22"/>
          <w:szCs w:val="22"/>
        </w:rPr>
        <w:t>/</w:t>
      </w:r>
      <w:r>
        <w:rPr>
          <w:sz w:val="22"/>
          <w:szCs w:val="22"/>
        </w:rPr>
        <w:t>Sewell</w:t>
      </w:r>
    </w:p>
    <w:p w:rsidR="008B3451" w:rsidRDefault="008B3451" w:rsidP="008B3451">
      <w:pPr>
        <w:rPr>
          <w:b/>
          <w:sz w:val="22"/>
          <w:szCs w:val="22"/>
        </w:rPr>
      </w:pPr>
      <w:r>
        <w:rPr>
          <w:b/>
          <w:sz w:val="22"/>
          <w:szCs w:val="22"/>
        </w:rPr>
        <w:t>BE IT RESOLVED THAT this Council adjourn the Closed Meeting and reconvene in Open Session at 8:5</w:t>
      </w:r>
      <w:r w:rsidR="00063182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p.m. with Mayor Jim Coleman as Chair.</w:t>
      </w:r>
    </w:p>
    <w:p w:rsidR="008B3451" w:rsidRPr="00B46B81" w:rsidRDefault="008B3451" w:rsidP="008B3451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Carried</w:t>
      </w:r>
    </w:p>
    <w:p w:rsidR="008B3451" w:rsidRDefault="008B3451" w:rsidP="008B3451">
      <w:pPr>
        <w:ind w:left="1800" w:hanging="1800"/>
        <w:rPr>
          <w:sz w:val="22"/>
          <w:szCs w:val="22"/>
        </w:rPr>
      </w:pPr>
      <w:r w:rsidRPr="00535F38">
        <w:rPr>
          <w:b/>
          <w:sz w:val="22"/>
          <w:szCs w:val="22"/>
        </w:rPr>
        <w:t xml:space="preserve">11.       </w:t>
      </w:r>
      <w:r w:rsidRPr="00535F38">
        <w:rPr>
          <w:b/>
          <w:sz w:val="22"/>
          <w:szCs w:val="22"/>
          <w:u w:val="single"/>
        </w:rPr>
        <w:t>By-laws</w:t>
      </w:r>
      <w:r w:rsidRPr="00535F38">
        <w:rPr>
          <w:b/>
          <w:sz w:val="22"/>
          <w:szCs w:val="22"/>
        </w:rPr>
        <w:t xml:space="preserve"> –  </w:t>
      </w:r>
      <w:r w:rsidRPr="00535F38">
        <w:rPr>
          <w:b/>
          <w:sz w:val="22"/>
          <w:szCs w:val="22"/>
        </w:rPr>
        <w:tab/>
      </w:r>
      <w:r>
        <w:rPr>
          <w:sz w:val="22"/>
          <w:szCs w:val="22"/>
        </w:rPr>
        <w:t>Nil</w:t>
      </w:r>
    </w:p>
    <w:p w:rsidR="008B3451" w:rsidRDefault="008B3451" w:rsidP="008B3451">
      <w:pPr>
        <w:rPr>
          <w:b/>
          <w:sz w:val="22"/>
          <w:szCs w:val="22"/>
        </w:rPr>
      </w:pPr>
    </w:p>
    <w:p w:rsidR="008B3451" w:rsidRPr="00535F38" w:rsidRDefault="008B3451" w:rsidP="008B3451">
      <w:pPr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>12</w:t>
      </w:r>
      <w:r w:rsidRPr="00535F38">
        <w:rPr>
          <w:sz w:val="22"/>
          <w:szCs w:val="22"/>
        </w:rPr>
        <w:t xml:space="preserve">. </w:t>
      </w:r>
      <w:r w:rsidRPr="00535F38">
        <w:rPr>
          <w:sz w:val="22"/>
          <w:szCs w:val="22"/>
        </w:rPr>
        <w:tab/>
      </w:r>
      <w:r w:rsidRPr="00535F38">
        <w:rPr>
          <w:b/>
          <w:sz w:val="22"/>
          <w:szCs w:val="22"/>
          <w:u w:val="single"/>
        </w:rPr>
        <w:t>Confirming By-law</w:t>
      </w:r>
      <w:r w:rsidRPr="00535F38">
        <w:rPr>
          <w:b/>
          <w:sz w:val="22"/>
          <w:szCs w:val="22"/>
        </w:rPr>
        <w:t xml:space="preserve"> </w:t>
      </w:r>
    </w:p>
    <w:p w:rsidR="008B3451" w:rsidRPr="00535F38" w:rsidRDefault="008B3451" w:rsidP="008B3451">
      <w:pPr>
        <w:ind w:left="1800" w:hanging="1800"/>
        <w:rPr>
          <w:sz w:val="22"/>
          <w:szCs w:val="22"/>
        </w:rPr>
      </w:pPr>
      <w:r>
        <w:rPr>
          <w:sz w:val="22"/>
          <w:szCs w:val="22"/>
        </w:rPr>
        <w:t>1</w:t>
      </w:r>
      <w:r w:rsidR="00063182">
        <w:rPr>
          <w:sz w:val="22"/>
          <w:szCs w:val="22"/>
        </w:rPr>
        <w:t>59</w:t>
      </w:r>
      <w:r w:rsidRPr="00535F38">
        <w:rPr>
          <w:sz w:val="22"/>
          <w:szCs w:val="22"/>
        </w:rPr>
        <w:t>-2016</w:t>
      </w:r>
      <w:r w:rsidRPr="00535F38">
        <w:rPr>
          <w:sz w:val="22"/>
          <w:szCs w:val="22"/>
        </w:rPr>
        <w:tab/>
      </w:r>
      <w:r w:rsidR="00063182">
        <w:rPr>
          <w:sz w:val="22"/>
          <w:szCs w:val="22"/>
        </w:rPr>
        <w:t>Smith/Sewell</w:t>
      </w:r>
    </w:p>
    <w:p w:rsidR="008B3451" w:rsidRPr="00535F38" w:rsidRDefault="008B3451" w:rsidP="008B3451">
      <w:pPr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>BE IT RESOLVED THAT the Council of the Village of South River does hereby read a first, second and third time and finally pass By-law #</w:t>
      </w:r>
      <w:r>
        <w:rPr>
          <w:b/>
          <w:sz w:val="22"/>
          <w:szCs w:val="22"/>
        </w:rPr>
        <w:t>1</w:t>
      </w:r>
      <w:r w:rsidR="00063182">
        <w:rPr>
          <w:b/>
          <w:sz w:val="22"/>
          <w:szCs w:val="22"/>
        </w:rPr>
        <w:t>7</w:t>
      </w:r>
      <w:r w:rsidRPr="00535F38">
        <w:rPr>
          <w:b/>
          <w:sz w:val="22"/>
          <w:szCs w:val="22"/>
        </w:rPr>
        <w:t xml:space="preserve">-2016, being a by-law to confirm the proceedings of Council at its meeting held on the </w:t>
      </w:r>
      <w:r w:rsidR="00063182">
        <w:rPr>
          <w:b/>
          <w:sz w:val="22"/>
          <w:szCs w:val="22"/>
        </w:rPr>
        <w:t>27</w:t>
      </w:r>
      <w:r>
        <w:rPr>
          <w:b/>
          <w:sz w:val="22"/>
          <w:szCs w:val="22"/>
        </w:rPr>
        <w:t xml:space="preserve">th </w:t>
      </w:r>
      <w:r w:rsidRPr="00535F38">
        <w:rPr>
          <w:b/>
          <w:sz w:val="22"/>
          <w:szCs w:val="22"/>
        </w:rPr>
        <w:t xml:space="preserve">day of </w:t>
      </w:r>
      <w:r>
        <w:rPr>
          <w:b/>
          <w:sz w:val="22"/>
          <w:szCs w:val="22"/>
        </w:rPr>
        <w:t>June</w:t>
      </w:r>
      <w:r w:rsidRPr="00535F38">
        <w:rPr>
          <w:b/>
          <w:sz w:val="22"/>
          <w:szCs w:val="22"/>
        </w:rPr>
        <w:t>, 2016 with the signatures of the Mayor and the Clerk Administrator and the corporate seal affixed.</w:t>
      </w:r>
    </w:p>
    <w:p w:rsidR="008B3451" w:rsidRPr="00535F38" w:rsidRDefault="008B3451" w:rsidP="008B3451">
      <w:pPr>
        <w:jc w:val="right"/>
        <w:rPr>
          <w:sz w:val="22"/>
          <w:szCs w:val="22"/>
          <w:u w:val="single"/>
        </w:rPr>
      </w:pPr>
      <w:r w:rsidRPr="00535F38">
        <w:rPr>
          <w:sz w:val="22"/>
          <w:szCs w:val="22"/>
          <w:u w:val="single"/>
        </w:rPr>
        <w:lastRenderedPageBreak/>
        <w:t>Carried</w:t>
      </w:r>
    </w:p>
    <w:p w:rsidR="008B3451" w:rsidRPr="00535F38" w:rsidRDefault="008B3451" w:rsidP="008B3451">
      <w:pPr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3</w:t>
      </w:r>
      <w:r w:rsidRPr="00535F38">
        <w:rPr>
          <w:sz w:val="22"/>
          <w:szCs w:val="22"/>
        </w:rPr>
        <w:t xml:space="preserve">. </w:t>
      </w:r>
      <w:r w:rsidRPr="00535F38">
        <w:rPr>
          <w:sz w:val="22"/>
          <w:szCs w:val="22"/>
        </w:rPr>
        <w:tab/>
      </w:r>
      <w:r w:rsidRPr="00535F38">
        <w:rPr>
          <w:b/>
          <w:sz w:val="22"/>
          <w:szCs w:val="22"/>
          <w:u w:val="single"/>
        </w:rPr>
        <w:t>Adjournment</w:t>
      </w:r>
    </w:p>
    <w:p w:rsidR="008B3451" w:rsidRPr="00535F38" w:rsidRDefault="008B3451" w:rsidP="008B3451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063182">
        <w:rPr>
          <w:sz w:val="22"/>
          <w:szCs w:val="22"/>
        </w:rPr>
        <w:t>60</w:t>
      </w:r>
      <w:r w:rsidRPr="00535F38">
        <w:rPr>
          <w:sz w:val="22"/>
          <w:szCs w:val="22"/>
        </w:rPr>
        <w:t>-2016</w:t>
      </w:r>
      <w:r w:rsidRPr="00535F38">
        <w:rPr>
          <w:sz w:val="22"/>
          <w:szCs w:val="22"/>
        </w:rPr>
        <w:tab/>
      </w:r>
      <w:r>
        <w:rPr>
          <w:sz w:val="22"/>
          <w:szCs w:val="22"/>
        </w:rPr>
        <w:t xml:space="preserve">     Smith</w:t>
      </w:r>
      <w:r w:rsidR="00063182">
        <w:rPr>
          <w:sz w:val="22"/>
          <w:szCs w:val="22"/>
        </w:rPr>
        <w:t>/Sewell</w:t>
      </w:r>
    </w:p>
    <w:p w:rsidR="008B3451" w:rsidRPr="00535F38" w:rsidRDefault="008B3451" w:rsidP="008B3451">
      <w:pPr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 xml:space="preserve">BE IT RESOLVED THAT this Council of the Village of South River does hereby adjourn to meet again as the South River Council on </w:t>
      </w:r>
      <w:r>
        <w:rPr>
          <w:b/>
          <w:sz w:val="22"/>
          <w:szCs w:val="22"/>
        </w:rPr>
        <w:t>Monday, J</w:t>
      </w:r>
      <w:r w:rsidR="00063182">
        <w:rPr>
          <w:b/>
          <w:sz w:val="22"/>
          <w:szCs w:val="22"/>
        </w:rPr>
        <w:t>uly 11th</w:t>
      </w:r>
      <w:r w:rsidRPr="00535F38">
        <w:rPr>
          <w:b/>
          <w:sz w:val="22"/>
          <w:szCs w:val="22"/>
        </w:rPr>
        <w:t>, 2016 at 5:30 p.m. in the South River Council Chambers located at 63 Marie Street or at the call of the Mayor. Time of Adjournment:</w:t>
      </w:r>
      <w:r>
        <w:rPr>
          <w:b/>
          <w:sz w:val="22"/>
          <w:szCs w:val="22"/>
        </w:rPr>
        <w:t xml:space="preserve"> </w:t>
      </w:r>
      <w:r w:rsidR="00063182">
        <w:rPr>
          <w:b/>
          <w:sz w:val="22"/>
          <w:szCs w:val="22"/>
        </w:rPr>
        <w:t>8:57</w:t>
      </w:r>
      <w:r w:rsidRPr="00535F38">
        <w:rPr>
          <w:b/>
          <w:sz w:val="22"/>
          <w:szCs w:val="22"/>
        </w:rPr>
        <w:t xml:space="preserve"> p.m.</w:t>
      </w:r>
      <w:r w:rsidRPr="00535F38">
        <w:rPr>
          <w:b/>
          <w:sz w:val="22"/>
          <w:szCs w:val="22"/>
        </w:rPr>
        <w:tab/>
      </w:r>
    </w:p>
    <w:p w:rsidR="008B3451" w:rsidRPr="00535F38" w:rsidRDefault="008B3451" w:rsidP="008B3451">
      <w:pPr>
        <w:jc w:val="right"/>
        <w:rPr>
          <w:sz w:val="22"/>
          <w:szCs w:val="22"/>
          <w:u w:val="single"/>
        </w:rPr>
      </w:pPr>
      <w:r w:rsidRPr="00535F38">
        <w:rPr>
          <w:b/>
          <w:sz w:val="22"/>
          <w:szCs w:val="22"/>
        </w:rPr>
        <w:tab/>
      </w:r>
      <w:r w:rsidRPr="00535F38">
        <w:rPr>
          <w:b/>
          <w:sz w:val="22"/>
          <w:szCs w:val="22"/>
        </w:rPr>
        <w:tab/>
      </w:r>
      <w:r w:rsidRPr="00535F38">
        <w:rPr>
          <w:b/>
          <w:sz w:val="22"/>
          <w:szCs w:val="22"/>
        </w:rPr>
        <w:tab/>
      </w:r>
      <w:r w:rsidRPr="00535F38">
        <w:rPr>
          <w:sz w:val="22"/>
          <w:szCs w:val="22"/>
          <w:u w:val="single"/>
        </w:rPr>
        <w:t>Carried</w:t>
      </w:r>
    </w:p>
    <w:p w:rsidR="008B3451" w:rsidRPr="00535F38" w:rsidRDefault="008B3451" w:rsidP="008B3451">
      <w:pPr>
        <w:jc w:val="right"/>
        <w:rPr>
          <w:sz w:val="22"/>
          <w:szCs w:val="22"/>
          <w:u w:val="single"/>
        </w:rPr>
      </w:pPr>
    </w:p>
    <w:p w:rsidR="008B3451" w:rsidRDefault="008B3451" w:rsidP="008B3451">
      <w:pPr>
        <w:jc w:val="right"/>
        <w:rPr>
          <w:sz w:val="22"/>
          <w:szCs w:val="22"/>
          <w:u w:val="single"/>
        </w:rPr>
      </w:pPr>
    </w:p>
    <w:p w:rsidR="008B3451" w:rsidRDefault="008B3451" w:rsidP="008B3451">
      <w:pPr>
        <w:jc w:val="right"/>
        <w:rPr>
          <w:sz w:val="22"/>
          <w:szCs w:val="22"/>
          <w:u w:val="single"/>
        </w:rPr>
      </w:pPr>
    </w:p>
    <w:p w:rsidR="008B3451" w:rsidRPr="00535F38" w:rsidRDefault="008B3451" w:rsidP="008B3451">
      <w:pPr>
        <w:jc w:val="right"/>
        <w:rPr>
          <w:sz w:val="22"/>
          <w:szCs w:val="22"/>
          <w:u w:val="single"/>
        </w:rPr>
      </w:pPr>
    </w:p>
    <w:p w:rsidR="008B3451" w:rsidRPr="00535F38" w:rsidRDefault="008B3451" w:rsidP="008B3451">
      <w:pPr>
        <w:jc w:val="right"/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>_______________________________________</w:t>
      </w:r>
    </w:p>
    <w:p w:rsidR="008B3451" w:rsidRPr="00535F38" w:rsidRDefault="008B3451" w:rsidP="008B3451">
      <w:pPr>
        <w:jc w:val="right"/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>Jim Coleman, Mayor</w:t>
      </w:r>
    </w:p>
    <w:p w:rsidR="008B3451" w:rsidRPr="00535F38" w:rsidRDefault="008B3451" w:rsidP="008B3451">
      <w:pPr>
        <w:jc w:val="right"/>
        <w:rPr>
          <w:b/>
          <w:sz w:val="22"/>
          <w:szCs w:val="22"/>
        </w:rPr>
      </w:pPr>
    </w:p>
    <w:p w:rsidR="008B3451" w:rsidRPr="00535F38" w:rsidRDefault="008B3451" w:rsidP="008B3451">
      <w:pPr>
        <w:jc w:val="right"/>
        <w:rPr>
          <w:b/>
          <w:sz w:val="22"/>
          <w:szCs w:val="22"/>
        </w:rPr>
      </w:pPr>
    </w:p>
    <w:p w:rsidR="008B3451" w:rsidRPr="00535F38" w:rsidRDefault="008B3451" w:rsidP="008B3451">
      <w:pPr>
        <w:jc w:val="right"/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>________________________________________</w:t>
      </w:r>
    </w:p>
    <w:p w:rsidR="008B3451" w:rsidRDefault="008B3451" w:rsidP="008B3451">
      <w:r w:rsidRPr="00535F38">
        <w:rPr>
          <w:b/>
          <w:sz w:val="22"/>
          <w:szCs w:val="22"/>
        </w:rPr>
        <w:tab/>
      </w:r>
      <w:r w:rsidRPr="00535F38">
        <w:rPr>
          <w:b/>
          <w:sz w:val="22"/>
          <w:szCs w:val="22"/>
        </w:rPr>
        <w:tab/>
      </w:r>
      <w:r w:rsidRPr="00535F38">
        <w:rPr>
          <w:b/>
          <w:sz w:val="22"/>
          <w:szCs w:val="22"/>
        </w:rPr>
        <w:tab/>
      </w:r>
      <w:r w:rsidRPr="00535F38">
        <w:rPr>
          <w:b/>
          <w:sz w:val="22"/>
          <w:szCs w:val="22"/>
        </w:rPr>
        <w:tab/>
      </w:r>
      <w:r w:rsidRPr="00535F38">
        <w:rPr>
          <w:b/>
          <w:sz w:val="22"/>
          <w:szCs w:val="22"/>
        </w:rPr>
        <w:tab/>
      </w:r>
      <w:r w:rsidRPr="00535F38">
        <w:rPr>
          <w:b/>
          <w:sz w:val="22"/>
          <w:szCs w:val="22"/>
        </w:rPr>
        <w:tab/>
      </w:r>
      <w:r w:rsidRPr="00535F38"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 xml:space="preserve">      </w:t>
      </w:r>
      <w:r w:rsidRPr="00535F38">
        <w:rPr>
          <w:b/>
          <w:sz w:val="22"/>
          <w:szCs w:val="22"/>
        </w:rPr>
        <w:t>Susan L. Arnold, Clerk Administrator</w:t>
      </w:r>
    </w:p>
    <w:p w:rsidR="008B3451" w:rsidRDefault="008B3451" w:rsidP="008B3451"/>
    <w:p w:rsidR="008B3451" w:rsidRDefault="008B3451" w:rsidP="008B3451"/>
    <w:p w:rsidR="001E1150" w:rsidRDefault="001E1150"/>
    <w:sectPr w:rsidR="001E1150" w:rsidSect="00A311A3">
      <w:footerReference w:type="default" r:id="rId6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8664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311A3" w:rsidRDefault="00A73F0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311A3" w:rsidRDefault="00A73F0D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93B96"/>
    <w:multiLevelType w:val="hybridMultilevel"/>
    <w:tmpl w:val="375AC982"/>
    <w:lvl w:ilvl="0" w:tplc="1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659A0340"/>
    <w:multiLevelType w:val="hybridMultilevel"/>
    <w:tmpl w:val="94CE356A"/>
    <w:lvl w:ilvl="0" w:tplc="1009000B">
      <w:start w:val="1"/>
      <w:numFmt w:val="bullet"/>
      <w:lvlText w:val=""/>
      <w:lvlJc w:val="left"/>
      <w:pPr>
        <w:ind w:left="2947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7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51"/>
    <w:rsid w:val="00063182"/>
    <w:rsid w:val="00161353"/>
    <w:rsid w:val="001E1150"/>
    <w:rsid w:val="001F0FB5"/>
    <w:rsid w:val="00815377"/>
    <w:rsid w:val="00841794"/>
    <w:rsid w:val="008B3451"/>
    <w:rsid w:val="00945DDF"/>
    <w:rsid w:val="00A7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4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45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B34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4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8B3451"/>
    <w:pPr>
      <w:widowControl/>
      <w:autoSpaceDE/>
      <w:autoSpaceDN/>
      <w:adjustRightInd/>
      <w:spacing w:before="100" w:beforeAutospacing="1" w:after="100" w:afterAutospacing="1"/>
    </w:pPr>
    <w:rPr>
      <w:lang w:val="en-CA" w:eastAsia="en-CA"/>
    </w:rPr>
  </w:style>
  <w:style w:type="character" w:customStyle="1" w:styleId="normaltextrun">
    <w:name w:val="normaltextrun"/>
    <w:basedOn w:val="DefaultParagraphFont"/>
    <w:rsid w:val="008B3451"/>
  </w:style>
  <w:style w:type="character" w:customStyle="1" w:styleId="apple-converted-space">
    <w:name w:val="apple-converted-space"/>
    <w:basedOn w:val="DefaultParagraphFont"/>
    <w:rsid w:val="008B3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4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45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B34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4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8B3451"/>
    <w:pPr>
      <w:widowControl/>
      <w:autoSpaceDE/>
      <w:autoSpaceDN/>
      <w:adjustRightInd/>
      <w:spacing w:before="100" w:beforeAutospacing="1" w:after="100" w:afterAutospacing="1"/>
    </w:pPr>
    <w:rPr>
      <w:lang w:val="en-CA" w:eastAsia="en-CA"/>
    </w:rPr>
  </w:style>
  <w:style w:type="character" w:customStyle="1" w:styleId="normaltextrun">
    <w:name w:val="normaltextrun"/>
    <w:basedOn w:val="DefaultParagraphFont"/>
    <w:rsid w:val="008B3451"/>
  </w:style>
  <w:style w:type="character" w:customStyle="1" w:styleId="apple-converted-space">
    <w:name w:val="apple-converted-space"/>
    <w:basedOn w:val="DefaultParagraphFont"/>
    <w:rsid w:val="008B3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South River</Company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Arnold</dc:creator>
  <cp:lastModifiedBy>Susan Arnold</cp:lastModifiedBy>
  <cp:revision>2</cp:revision>
  <dcterms:created xsi:type="dcterms:W3CDTF">2016-06-28T20:32:00Z</dcterms:created>
  <dcterms:modified xsi:type="dcterms:W3CDTF">2016-07-08T13:07:00Z</dcterms:modified>
</cp:coreProperties>
</file>